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6E5C05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6E5C05">
        <w:rPr>
          <w:sz w:val="28"/>
          <w:szCs w:val="28"/>
        </w:rPr>
        <w:t xml:space="preserve">октября </w:t>
      </w:r>
      <w:r w:rsidR="008A6813">
        <w:rPr>
          <w:sz w:val="28"/>
          <w:szCs w:val="28"/>
        </w:rPr>
        <w:t>2022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6E5C05">
        <w:rPr>
          <w:sz w:val="28"/>
          <w:szCs w:val="28"/>
        </w:rPr>
        <w:t>7-ч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290C34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290C34">
        <w:rPr>
          <w:sz w:val="28"/>
          <w:szCs w:val="28"/>
        </w:rPr>
        <w:t xml:space="preserve">30.09 </w:t>
      </w:r>
      <w:r w:rsidR="008A6813">
        <w:rPr>
          <w:sz w:val="28"/>
          <w:szCs w:val="28"/>
        </w:rPr>
        <w:t>2022</w:t>
      </w:r>
      <w:r w:rsidR="00CF23A6">
        <w:rPr>
          <w:sz w:val="28"/>
          <w:szCs w:val="28"/>
        </w:rPr>
        <w:t xml:space="preserve"> протокол </w:t>
      </w:r>
      <w:r w:rsidR="00290C34">
        <w:rPr>
          <w:sz w:val="28"/>
          <w:szCs w:val="28"/>
        </w:rPr>
        <w:t xml:space="preserve">              </w:t>
      </w:r>
      <w:r w:rsidR="00CF23A6">
        <w:rPr>
          <w:sz w:val="28"/>
          <w:szCs w:val="28"/>
        </w:rPr>
        <w:t>№</w:t>
      </w:r>
      <w:r w:rsidR="00290C34">
        <w:rPr>
          <w:sz w:val="28"/>
          <w:szCs w:val="28"/>
        </w:rPr>
        <w:t xml:space="preserve"> 11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290C34" w:rsidRPr="00290C34">
        <w:rPr>
          <w:sz w:val="28"/>
          <w:szCs w:val="28"/>
        </w:rPr>
        <w:t xml:space="preserve"> угрозой возникновения чрезвычайной ситуации в жилых домах, расположенных по адресам город Тверь, Двор Пролетарки, </w:t>
      </w:r>
      <w:r w:rsidR="00290C34">
        <w:rPr>
          <w:sz w:val="28"/>
          <w:szCs w:val="28"/>
        </w:rPr>
        <w:t xml:space="preserve">дома № 17, </w:t>
      </w:r>
      <w:r w:rsidR="007078A1" w:rsidRPr="007078A1">
        <w:rPr>
          <w:sz w:val="28"/>
          <w:szCs w:val="28"/>
        </w:rPr>
        <w:t>№</w:t>
      </w:r>
      <w:r w:rsidR="00290C34">
        <w:rPr>
          <w:sz w:val="28"/>
          <w:szCs w:val="28"/>
        </w:rPr>
        <w:t>118,</w:t>
      </w:r>
      <w:r w:rsidR="004D077D">
        <w:rPr>
          <w:sz w:val="28"/>
          <w:szCs w:val="28"/>
        </w:rPr>
        <w:t xml:space="preserve">          </w:t>
      </w:r>
      <w:r w:rsidR="00290C34">
        <w:rPr>
          <w:sz w:val="28"/>
          <w:szCs w:val="28"/>
        </w:rPr>
        <w:t xml:space="preserve"> </w:t>
      </w:r>
      <w:r w:rsidR="007078A1" w:rsidRPr="007078A1">
        <w:rPr>
          <w:sz w:val="28"/>
          <w:szCs w:val="28"/>
        </w:rPr>
        <w:t>№</w:t>
      </w:r>
      <w:r w:rsidR="007078A1">
        <w:rPr>
          <w:sz w:val="28"/>
          <w:szCs w:val="28"/>
        </w:rPr>
        <w:t xml:space="preserve"> </w:t>
      </w:r>
      <w:r w:rsidR="00290C34">
        <w:rPr>
          <w:sz w:val="28"/>
          <w:szCs w:val="28"/>
        </w:rPr>
        <w:t xml:space="preserve">119, </w:t>
      </w:r>
      <w:r w:rsidR="007078A1" w:rsidRPr="007078A1">
        <w:rPr>
          <w:sz w:val="28"/>
          <w:szCs w:val="28"/>
        </w:rPr>
        <w:t>№</w:t>
      </w:r>
      <w:r w:rsidR="007078A1">
        <w:rPr>
          <w:sz w:val="28"/>
          <w:szCs w:val="28"/>
        </w:rPr>
        <w:t xml:space="preserve"> </w:t>
      </w:r>
      <w:r w:rsidR="00290C34">
        <w:rPr>
          <w:sz w:val="28"/>
          <w:szCs w:val="28"/>
        </w:rPr>
        <w:t xml:space="preserve">122, </w:t>
      </w:r>
      <w:r w:rsidR="007078A1" w:rsidRPr="007078A1">
        <w:rPr>
          <w:sz w:val="28"/>
          <w:szCs w:val="28"/>
        </w:rPr>
        <w:t>№</w:t>
      </w:r>
      <w:r w:rsidR="007078A1">
        <w:rPr>
          <w:sz w:val="28"/>
          <w:szCs w:val="28"/>
        </w:rPr>
        <w:t xml:space="preserve"> </w:t>
      </w:r>
      <w:r w:rsidR="00290C34">
        <w:rPr>
          <w:sz w:val="28"/>
          <w:szCs w:val="28"/>
        </w:rPr>
        <w:t>156</w:t>
      </w:r>
      <w:r w:rsidR="00AE379F">
        <w:rPr>
          <w:sz w:val="28"/>
          <w:szCs w:val="28"/>
        </w:rPr>
        <w:t>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7078A1">
        <w:rPr>
          <w:sz w:val="28"/>
          <w:szCs w:val="28"/>
        </w:rPr>
        <w:t>17</w:t>
      </w:r>
      <w:r w:rsidR="00290C34" w:rsidRPr="00290C34">
        <w:rPr>
          <w:sz w:val="28"/>
          <w:szCs w:val="28"/>
        </w:rPr>
        <w:t>.00 03.10.</w:t>
      </w:r>
      <w:r w:rsidR="008A6813">
        <w:rPr>
          <w:sz w:val="28"/>
          <w:szCs w:val="28"/>
        </w:rPr>
        <w:t>2022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7078A1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7078A1">
        <w:rPr>
          <w:sz w:val="28"/>
          <w:szCs w:val="28"/>
        </w:rPr>
        <w:t xml:space="preserve">территории домов </w:t>
      </w:r>
      <w:r w:rsidR="007078A1" w:rsidRPr="007078A1">
        <w:rPr>
          <w:sz w:val="28"/>
          <w:szCs w:val="28"/>
        </w:rPr>
        <w:t>№ 17, № 118, № 119, № 122, № 156</w:t>
      </w:r>
      <w:r w:rsidR="007078A1" w:rsidRPr="007078A1">
        <w:t xml:space="preserve"> </w:t>
      </w:r>
      <w:r w:rsidR="007078A1" w:rsidRPr="007078A1">
        <w:rPr>
          <w:sz w:val="28"/>
          <w:szCs w:val="28"/>
        </w:rPr>
        <w:t>Двор</w:t>
      </w:r>
      <w:r w:rsidR="007078A1">
        <w:rPr>
          <w:sz w:val="28"/>
          <w:szCs w:val="28"/>
        </w:rPr>
        <w:t>а Пролетарки в городе Твери</w:t>
      </w:r>
      <w:r w:rsidRPr="002E04C4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7078A1" w:rsidRPr="007078A1">
        <w:rPr>
          <w:sz w:val="28"/>
          <w:szCs w:val="28"/>
        </w:rPr>
        <w:t xml:space="preserve">территории домов № 17, № 118, № 119, № 122, № 156 </w:t>
      </w:r>
      <w:r w:rsidR="007078A1">
        <w:rPr>
          <w:sz w:val="28"/>
          <w:szCs w:val="28"/>
        </w:rPr>
        <w:t>Двора Пролетарки в городе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7078A1">
        <w:rPr>
          <w:sz w:val="28"/>
          <w:szCs w:val="28"/>
        </w:rPr>
        <w:t>15.11.</w:t>
      </w:r>
      <w:r>
        <w:rPr>
          <w:sz w:val="28"/>
          <w:szCs w:val="28"/>
        </w:rPr>
        <w:t>2022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sectPr w:rsidR="002E04C4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6A" w:rsidRDefault="0091726A" w:rsidP="0029509F">
      <w:r>
        <w:separator/>
      </w:r>
    </w:p>
  </w:endnote>
  <w:endnote w:type="continuationSeparator" w:id="0">
    <w:p w:rsidR="0091726A" w:rsidRDefault="0091726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6A" w:rsidRDefault="0091726A" w:rsidP="0029509F">
      <w:r>
        <w:separator/>
      </w:r>
    </w:p>
  </w:footnote>
  <w:footnote w:type="continuationSeparator" w:id="0">
    <w:p w:rsidR="0091726A" w:rsidRDefault="0091726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0C34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1FA"/>
    <w:rsid w:val="003F6A0F"/>
    <w:rsid w:val="00404D26"/>
    <w:rsid w:val="004167DB"/>
    <w:rsid w:val="00433C3E"/>
    <w:rsid w:val="0044585A"/>
    <w:rsid w:val="0045316D"/>
    <w:rsid w:val="00455277"/>
    <w:rsid w:val="00465D2F"/>
    <w:rsid w:val="00485EF7"/>
    <w:rsid w:val="0049020E"/>
    <w:rsid w:val="004A4616"/>
    <w:rsid w:val="004B504B"/>
    <w:rsid w:val="004C621D"/>
    <w:rsid w:val="004D077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5C05"/>
    <w:rsid w:val="006E7B79"/>
    <w:rsid w:val="006F649E"/>
    <w:rsid w:val="00701D34"/>
    <w:rsid w:val="007039C4"/>
    <w:rsid w:val="00706528"/>
    <w:rsid w:val="007078A1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08E6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1726A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F8A5-582D-474B-A7F1-A1BF87DD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2022-04-07T14:13:00Z</cp:lastPrinted>
  <dcterms:created xsi:type="dcterms:W3CDTF">2022-10-03T14:58:00Z</dcterms:created>
  <dcterms:modified xsi:type="dcterms:W3CDTF">2022-10-03T14:59:00Z</dcterms:modified>
</cp:coreProperties>
</file>